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8D" w:rsidRDefault="00A40D8D" w:rsidP="00A40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A40D8D" w:rsidRDefault="00A40D8D" w:rsidP="00A40D8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0D8D" w:rsidRDefault="00A40D8D" w:rsidP="00A40D8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</w:p>
    <w:p w:rsidR="00A40D8D" w:rsidRDefault="00A40D8D" w:rsidP="00A40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НОВОВЛАДИМИРОВСКОГО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40D8D" w:rsidRDefault="00A40D8D" w:rsidP="00A40D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 ТБИЛИССКОГО РАЙОНА</w:t>
      </w:r>
    </w:p>
    <w:p w:rsidR="00A40D8D" w:rsidRDefault="00A40D8D" w:rsidP="00A40D8D">
      <w:pPr>
        <w:jc w:val="center"/>
        <w:rPr>
          <w:sz w:val="28"/>
          <w:szCs w:val="28"/>
        </w:rPr>
      </w:pPr>
    </w:p>
    <w:p w:rsidR="00A40D8D" w:rsidRDefault="00A40D8D" w:rsidP="00A40D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:rsidR="00A40D8D" w:rsidRDefault="00A40D8D" w:rsidP="00A40D8D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«Нововладимировский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</w:t>
      </w:r>
    </w:p>
    <w:p w:rsidR="00A40D8D" w:rsidRDefault="00A40D8D" w:rsidP="00A40D8D">
      <w:pPr>
        <w:rPr>
          <w:sz w:val="28"/>
          <w:szCs w:val="28"/>
        </w:rPr>
      </w:pPr>
    </w:p>
    <w:p w:rsidR="00A40D8D" w:rsidRDefault="00A40D8D" w:rsidP="00A40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40D8D" w:rsidRDefault="00A40D8D" w:rsidP="00A40D8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40D8D" w:rsidRDefault="00A40D8D" w:rsidP="00A40D8D">
      <w:pPr>
        <w:jc w:val="center"/>
        <w:rPr>
          <w:sz w:val="28"/>
          <w:szCs w:val="28"/>
        </w:rPr>
      </w:pPr>
      <w:r>
        <w:rPr>
          <w:sz w:val="28"/>
          <w:szCs w:val="28"/>
        </w:rPr>
        <w:t>11 января  2021 г.                                                                    № 10/1-5 – ОД</w:t>
      </w:r>
    </w:p>
    <w:p w:rsidR="00A40D8D" w:rsidRDefault="00A40D8D" w:rsidP="00A40D8D">
      <w:pPr>
        <w:rPr>
          <w:sz w:val="28"/>
          <w:szCs w:val="28"/>
        </w:rPr>
      </w:pPr>
      <w:r>
        <w:rPr>
          <w:sz w:val="28"/>
          <w:szCs w:val="28"/>
        </w:rPr>
        <w:t>ст. Нововладимировская</w:t>
      </w:r>
    </w:p>
    <w:p w:rsidR="00A40D8D" w:rsidRDefault="00A40D8D" w:rsidP="00A40D8D">
      <w:pPr>
        <w:rPr>
          <w:b/>
          <w:sz w:val="28"/>
          <w:szCs w:val="28"/>
        </w:rPr>
      </w:pPr>
    </w:p>
    <w:p w:rsidR="00A40D8D" w:rsidRDefault="00A40D8D" w:rsidP="00A40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лица за профилактику</w:t>
      </w:r>
    </w:p>
    <w:p w:rsidR="00A40D8D" w:rsidRDefault="00A40D8D" w:rsidP="00A40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коррупции и иных правонарушений</w:t>
      </w:r>
    </w:p>
    <w:p w:rsidR="00A40D8D" w:rsidRDefault="00A40D8D" w:rsidP="00A40D8D">
      <w:pPr>
        <w:jc w:val="center"/>
        <w:rPr>
          <w:sz w:val="28"/>
          <w:szCs w:val="28"/>
        </w:rPr>
      </w:pPr>
    </w:p>
    <w:p w:rsidR="00A40D8D" w:rsidRDefault="00A40D8D" w:rsidP="00A40D8D">
      <w:pPr>
        <w:jc w:val="both"/>
        <w:rPr>
          <w:sz w:val="28"/>
          <w:szCs w:val="28"/>
        </w:rPr>
      </w:pPr>
    </w:p>
    <w:p w:rsidR="00A40D8D" w:rsidRDefault="00A40D8D" w:rsidP="00A40D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в целях обеспечения добросовестного и эффективного исполнения работниками МБУК «Нововладимировский КДЦ» должностных обязанностей, установления этических норм и правил служебного поведения.</w:t>
      </w:r>
      <w:r>
        <w:rPr>
          <w:sz w:val="28"/>
          <w:szCs w:val="28"/>
        </w:rPr>
        <w:br/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A40D8D" w:rsidRDefault="00A40D8D" w:rsidP="00A40D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Назначить ответственным лицом за работу по профилактике коррупционных и иных правонарушений в учреждении звукорежиссера Загорулько Александра Васильевича.  </w:t>
      </w:r>
    </w:p>
    <w:p w:rsidR="00A40D8D" w:rsidRDefault="00A40D8D" w:rsidP="00A40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Вменить в обязанности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по профилактике коррупционных и иных правонарушений:</w:t>
      </w:r>
    </w:p>
    <w:p w:rsidR="00A40D8D" w:rsidRDefault="00A40D8D" w:rsidP="00A40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сотрудничество учреждения с правоохранительными органами по вопросам профилактики коррупции;</w:t>
      </w:r>
    </w:p>
    <w:p w:rsidR="00A40D8D" w:rsidRDefault="00A40D8D" w:rsidP="00A40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разработку и внедрение в практику стандартов и процедур, направленных на обеспечение добросовестной работы работников учреждения;</w:t>
      </w:r>
    </w:p>
    <w:p w:rsidR="00A40D8D" w:rsidRDefault="00A40D8D" w:rsidP="00A40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принятие кодекса этики и служебного поведения работников учреждения;</w:t>
      </w:r>
    </w:p>
    <w:p w:rsidR="00A40D8D" w:rsidRDefault="00A40D8D" w:rsidP="00A40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предотвращение и урегулирование конфликта интересов;</w:t>
      </w:r>
    </w:p>
    <w:p w:rsidR="00A40D8D" w:rsidRDefault="00A40D8D" w:rsidP="00A40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участие в составлении отчетности с целью недопущения использования поддельных документов и неофициальных отчетов.</w:t>
      </w:r>
    </w:p>
    <w:p w:rsidR="00A40D8D" w:rsidRDefault="00A40D8D" w:rsidP="00A40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A40D8D" w:rsidRDefault="00A40D8D" w:rsidP="00A40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40D8D" w:rsidRDefault="00A40D8D" w:rsidP="00A40D8D">
      <w:pPr>
        <w:jc w:val="both"/>
        <w:rPr>
          <w:sz w:val="28"/>
          <w:szCs w:val="28"/>
        </w:rPr>
      </w:pPr>
    </w:p>
    <w:p w:rsidR="00A40D8D" w:rsidRDefault="00A40D8D" w:rsidP="00A40D8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МБУК «Нововладимировский КДЦ»                                                                          </w:t>
      </w:r>
    </w:p>
    <w:p w:rsidR="00A40D8D" w:rsidRDefault="00A40D8D" w:rsidP="00A40D8D">
      <w:pPr>
        <w:jc w:val="both"/>
        <w:rPr>
          <w:sz w:val="28"/>
          <w:szCs w:val="28"/>
        </w:rPr>
      </w:pPr>
      <w:r>
        <w:rPr>
          <w:sz w:val="28"/>
          <w:szCs w:val="28"/>
        </w:rPr>
        <w:t>Т.Н.Симонова</w:t>
      </w:r>
    </w:p>
    <w:p w:rsidR="0046797A" w:rsidRDefault="00A40D8D"/>
    <w:sectPr w:rsidR="0046797A" w:rsidSect="00C1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0D8D"/>
    <w:rsid w:val="00496A63"/>
    <w:rsid w:val="005C7784"/>
    <w:rsid w:val="007A413F"/>
    <w:rsid w:val="00A40D8D"/>
    <w:rsid w:val="00AD2E01"/>
    <w:rsid w:val="00C1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Company>Grizli777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2021-03-01T14:21:00Z</cp:lastPrinted>
  <dcterms:created xsi:type="dcterms:W3CDTF">2021-03-01T14:18:00Z</dcterms:created>
  <dcterms:modified xsi:type="dcterms:W3CDTF">2021-03-01T14:22:00Z</dcterms:modified>
</cp:coreProperties>
</file>