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65" w:rsidRDefault="006B7165" w:rsidP="006B71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6B7165" w:rsidRDefault="006B7165" w:rsidP="006B71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КРАСНОДАРСКИЙ КРАЙ</w:t>
      </w:r>
    </w:p>
    <w:p w:rsidR="006B7165" w:rsidRDefault="006B7165" w:rsidP="006B71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НОВОВЛАДИМИРОВСКОГО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B7165" w:rsidRDefault="006B7165" w:rsidP="006B71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ТБИЛИССКОГО РАЙОНА</w:t>
      </w:r>
    </w:p>
    <w:p w:rsidR="006B7165" w:rsidRDefault="006B7165" w:rsidP="006B71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Муниципальное бюджетное учреждение культуры</w:t>
      </w:r>
    </w:p>
    <w:p w:rsidR="006B7165" w:rsidRDefault="006B7165" w:rsidP="006B71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«Нововладимировский культурн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досуговый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центр»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ПРИКАЗ                                                             </w:t>
      </w:r>
    </w:p>
    <w:p w:rsidR="006B7165" w:rsidRDefault="00EE5214" w:rsidP="006B71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января  2021</w:t>
      </w:r>
      <w:r w:rsidR="006B7165">
        <w:rPr>
          <w:rFonts w:ascii="Times New Roman" w:hAnsi="Times New Roman"/>
          <w:sz w:val="28"/>
          <w:szCs w:val="28"/>
        </w:rPr>
        <w:t xml:space="preserve"> г.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№10/1-7</w:t>
      </w:r>
      <w:r w:rsidR="006B7165">
        <w:rPr>
          <w:rFonts w:ascii="Times New Roman" w:hAnsi="Times New Roman"/>
          <w:sz w:val="28"/>
          <w:szCs w:val="28"/>
        </w:rPr>
        <w:t xml:space="preserve"> – ОД</w:t>
      </w:r>
    </w:p>
    <w:p w:rsidR="006B7165" w:rsidRDefault="006B7165" w:rsidP="006B71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Нововладимировская</w:t>
      </w:r>
    </w:p>
    <w:p w:rsidR="006B7165" w:rsidRDefault="006B7165" w:rsidP="006B7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предотвращении и урегулировании конфликта интересов в муниципальном бюджетном учреждении «Нововладимировский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центр»</w:t>
      </w:r>
    </w:p>
    <w:p w:rsidR="006B7165" w:rsidRDefault="006B7165" w:rsidP="006B7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165" w:rsidRDefault="006B7165" w:rsidP="006B7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165" w:rsidRDefault="006B7165" w:rsidP="006B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Федеральными законами от 25 декабря 2008 года № 273-ФЗ «О противодействии коррупции», от 6 октября 2003 года № 131- ФЗ «Об общих принципах организации местного самоуправления в Российской Федерации», Законом Краснодарского края от 23 июля 2009 года № 1789-КЗ «О противодействии коррупции в Краснодарском крае»,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а ю: </w:t>
      </w:r>
    </w:p>
    <w:p w:rsidR="006B7165" w:rsidRDefault="006B7165" w:rsidP="006B7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65" w:rsidRDefault="006B7165" w:rsidP="006B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1.Утвердить Положение о предотвращении и урегулировании конфликта интересов в муниципальном бюджетном учреждении «Нововладимировский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 (приложение).</w:t>
      </w:r>
    </w:p>
    <w:p w:rsidR="006B7165" w:rsidRDefault="006B7165" w:rsidP="006B71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2. Разместить настоящий приказ на официальной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Нововладимировского сельского поселения Тбилисского района в информационно-телекоммуникационной сети «Интернет».</w:t>
      </w:r>
    </w:p>
    <w:p w:rsidR="006B7165" w:rsidRDefault="006B7165" w:rsidP="006B71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6B7165" w:rsidRDefault="006B7165" w:rsidP="006B71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165" w:rsidRDefault="006B7165" w:rsidP="006B71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165" w:rsidRDefault="006B7165" w:rsidP="006B71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МБУК «Нововладимировский КДЦ»</w:t>
      </w:r>
    </w:p>
    <w:p w:rsidR="006B7165" w:rsidRDefault="006B7165" w:rsidP="006B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Т.Н. Симонова</w:t>
      </w:r>
    </w:p>
    <w:p w:rsidR="006B7165" w:rsidRDefault="006B7165" w:rsidP="006B7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165" w:rsidRDefault="006B7165" w:rsidP="006B7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165" w:rsidRDefault="006B7165" w:rsidP="006B7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165" w:rsidRDefault="006B7165" w:rsidP="006B7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165" w:rsidRDefault="006B7165" w:rsidP="006B7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165" w:rsidRDefault="006B7165" w:rsidP="006B7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165" w:rsidRDefault="006B7165" w:rsidP="006B7165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B7165" w:rsidRDefault="006B7165" w:rsidP="006B7165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директора </w:t>
      </w:r>
      <w:r>
        <w:rPr>
          <w:rFonts w:ascii="Times New Roman" w:eastAsia="Calibri" w:hAnsi="Times New Roman" w:cs="Times New Roman"/>
          <w:sz w:val="28"/>
          <w:szCs w:val="28"/>
        </w:rPr>
        <w:t>МБУК «Нововладимировский КДЦ»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65" w:rsidRDefault="00EE5214" w:rsidP="006B7165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от11</w:t>
      </w:r>
      <w:r w:rsidR="005B0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2021 года №10/1-7</w:t>
      </w:r>
      <w:r w:rsidR="005B09E4">
        <w:rPr>
          <w:rFonts w:ascii="Times New Roman" w:hAnsi="Times New Roman" w:cs="Times New Roman"/>
          <w:sz w:val="28"/>
          <w:szCs w:val="28"/>
        </w:rPr>
        <w:t>-ОД</w:t>
      </w:r>
    </w:p>
    <w:p w:rsidR="006B7165" w:rsidRDefault="006B7165" w:rsidP="006B7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165" w:rsidRDefault="006B7165" w:rsidP="006B7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65" w:rsidRDefault="006B7165" w:rsidP="006B7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65" w:rsidRDefault="006B7165" w:rsidP="006B7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65" w:rsidRDefault="006B7165" w:rsidP="006B7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B7165" w:rsidRDefault="006B7165" w:rsidP="006B7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предотвращении и урегулировании конфликта интересов в </w:t>
      </w:r>
      <w:r w:rsidR="005B09E4">
        <w:rPr>
          <w:rFonts w:ascii="Times New Roman" w:hAnsi="Times New Roman" w:cs="Times New Roman"/>
          <w:sz w:val="28"/>
          <w:szCs w:val="28"/>
        </w:rPr>
        <w:t xml:space="preserve">муниципальном бюджетном учреждении «Нововладимировский </w:t>
      </w:r>
      <w:proofErr w:type="spellStart"/>
      <w:r w:rsidR="005B09E4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5B09E4">
        <w:rPr>
          <w:rFonts w:ascii="Times New Roman" w:hAnsi="Times New Roman" w:cs="Times New Roman"/>
          <w:sz w:val="28"/>
          <w:szCs w:val="28"/>
        </w:rPr>
        <w:t xml:space="preserve"> центр»</w:t>
      </w:r>
    </w:p>
    <w:p w:rsidR="006B7165" w:rsidRDefault="006B7165" w:rsidP="006B7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165" w:rsidRDefault="006B7165" w:rsidP="006B7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Цели и задачи Положения о конфликте интересов</w:t>
      </w:r>
    </w:p>
    <w:p w:rsidR="006B7165" w:rsidRDefault="006B7165" w:rsidP="006B7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165" w:rsidRDefault="006B7165" w:rsidP="006B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Положение о конфликте интересов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предотвращении и урегулировании конфликта интересов в </w:t>
      </w:r>
      <w:r w:rsidR="005B09E4">
        <w:rPr>
          <w:rFonts w:ascii="Times New Roman" w:hAnsi="Times New Roman" w:cs="Times New Roman"/>
          <w:sz w:val="28"/>
          <w:szCs w:val="28"/>
        </w:rPr>
        <w:t xml:space="preserve">муниципальном бюджетном учреждении «Нововладимировский </w:t>
      </w:r>
      <w:proofErr w:type="spellStart"/>
      <w:r w:rsidR="005B09E4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5B09E4">
        <w:rPr>
          <w:rFonts w:ascii="Times New Roman" w:hAnsi="Times New Roman" w:cs="Times New Roman"/>
          <w:sz w:val="28"/>
          <w:szCs w:val="28"/>
        </w:rPr>
        <w:t xml:space="preserve"> центр»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B09E4">
        <w:rPr>
          <w:rFonts w:ascii="Times New Roman" w:eastAsia="Calibri" w:hAnsi="Times New Roman" w:cs="Times New Roman"/>
          <w:sz w:val="28"/>
          <w:szCs w:val="28"/>
        </w:rPr>
        <w:t>МБУК «Нововладимировский КДЦ»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(далее –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r>
        <w:rPr>
          <w:rFonts w:ascii="Times New Roman" w:hAnsi="Times New Roman" w:cs="Times New Roman"/>
          <w:sz w:val="28"/>
          <w:szCs w:val="28"/>
        </w:rPr>
        <w:t>)  разработано и утверждено с целью урегулирования и предотвращения конфликта интересов в деятельности</w:t>
      </w:r>
      <w:r w:rsidR="005B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9E4">
        <w:rPr>
          <w:rFonts w:ascii="Times New Roman" w:eastAsia="Calibri" w:hAnsi="Times New Roman" w:cs="Times New Roman"/>
          <w:sz w:val="28"/>
          <w:szCs w:val="28"/>
        </w:rPr>
        <w:t>МБУК «Нововладимировский КДЦ»</w:t>
      </w:r>
      <w:r w:rsidR="005B0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 значит и возможных негативных последствий конфликта интересов для Учреждения).</w:t>
      </w:r>
    </w:p>
    <w:p w:rsidR="006B7165" w:rsidRDefault="006B7165" w:rsidP="006B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Положение о конфликте интересов - это локальный документ</w:t>
      </w:r>
      <w:r w:rsidR="005B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9E4">
        <w:rPr>
          <w:rFonts w:ascii="Times New Roman" w:eastAsia="Calibri" w:hAnsi="Times New Roman" w:cs="Times New Roman"/>
          <w:sz w:val="28"/>
          <w:szCs w:val="28"/>
        </w:rPr>
        <w:t>МБУК «Нововладимировский КДЦ»</w:t>
      </w:r>
      <w:r>
        <w:rPr>
          <w:rFonts w:ascii="Times New Roman" w:hAnsi="Times New Roman" w:cs="Times New Roman"/>
          <w:sz w:val="28"/>
          <w:szCs w:val="28"/>
        </w:rPr>
        <w:t>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6B7165" w:rsidRDefault="006B7165" w:rsidP="006B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Конфликт интересов -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Учреждения, способное привести к причинению вреда правам и законным интересам, имуществу и (или) деловой репутации </w:t>
      </w:r>
      <w:r w:rsidR="005B09E4">
        <w:rPr>
          <w:rFonts w:ascii="Times New Roman" w:eastAsia="Calibri" w:hAnsi="Times New Roman" w:cs="Times New Roman"/>
          <w:sz w:val="28"/>
          <w:szCs w:val="28"/>
        </w:rPr>
        <w:t xml:space="preserve">МБУК «Нововладимировский КДЦ» </w:t>
      </w:r>
      <w:r>
        <w:rPr>
          <w:rFonts w:ascii="Times New Roman" w:hAnsi="Times New Roman" w:cs="Times New Roman"/>
          <w:sz w:val="28"/>
          <w:szCs w:val="28"/>
        </w:rPr>
        <w:t xml:space="preserve">работником </w:t>
      </w:r>
      <w:proofErr w:type="gramEnd"/>
      <w:r>
        <w:rPr>
          <w:rFonts w:ascii="Times New Roman" w:hAnsi="Times New Roman" w:cs="Times New Roman"/>
          <w:sz w:val="28"/>
          <w:szCs w:val="28"/>
        </w:rPr>
        <w:t>(представителем Учреждения) которой он является.</w:t>
      </w:r>
    </w:p>
    <w:p w:rsidR="006B7165" w:rsidRDefault="006B7165" w:rsidP="006B7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165" w:rsidRDefault="006B7165" w:rsidP="006B7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Круг лиц, попадающих под действие Положения</w:t>
      </w:r>
    </w:p>
    <w:p w:rsidR="006B7165" w:rsidRDefault="006B7165" w:rsidP="006B7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165" w:rsidRDefault="006B7165" w:rsidP="006B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2.1. Действие настоящего Положения распространяется на всех работников в</w:t>
      </w:r>
      <w:r w:rsidR="005B09E4" w:rsidRPr="005B0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9E4">
        <w:rPr>
          <w:rFonts w:ascii="Times New Roman" w:eastAsia="Calibri" w:hAnsi="Times New Roman" w:cs="Times New Roman"/>
          <w:sz w:val="28"/>
          <w:szCs w:val="28"/>
        </w:rPr>
        <w:t>МБУК «Нововладимировский КДЦ» в</w:t>
      </w:r>
      <w:r>
        <w:rPr>
          <w:rFonts w:ascii="Times New Roman" w:hAnsi="Times New Roman" w:cs="Times New Roman"/>
          <w:sz w:val="28"/>
          <w:szCs w:val="28"/>
        </w:rPr>
        <w:t>не зависимости от уровня занимаемой ими должности и на физические лица, сотрудничающие с Учреждением на основе гражданско-правовых договоров.</w:t>
      </w:r>
    </w:p>
    <w:p w:rsidR="006B7165" w:rsidRDefault="006B7165" w:rsidP="006B7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165" w:rsidRDefault="006B7165" w:rsidP="006B7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Основные принципы управления конфликтом </w:t>
      </w:r>
    </w:p>
    <w:p w:rsidR="006B7165" w:rsidRDefault="006B7165" w:rsidP="006B7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 в учреждении</w:t>
      </w:r>
    </w:p>
    <w:p w:rsidR="006B7165" w:rsidRDefault="006B7165" w:rsidP="006B7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165" w:rsidRDefault="006B7165" w:rsidP="006B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 В основу работы по управлению конфликтом интересов в Учреждении положены следующие принципы:</w:t>
      </w:r>
    </w:p>
    <w:p w:rsidR="006B7165" w:rsidRDefault="006B7165" w:rsidP="006B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5" w:rsidRDefault="006B7165" w:rsidP="006B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6B7165" w:rsidRDefault="006B7165" w:rsidP="006B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рисков для Учреждения при выявлении каждого конфликта интересов и его урегулирование;</w:t>
      </w:r>
    </w:p>
    <w:p w:rsidR="006B7165" w:rsidRDefault="006B7165" w:rsidP="006B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6B7165" w:rsidRDefault="006B7165" w:rsidP="006B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баланса интересов Учреждения и работника при урегулировании конфликта интересов;</w:t>
      </w:r>
    </w:p>
    <w:p w:rsidR="006B7165" w:rsidRDefault="006B7165" w:rsidP="006B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6B7165" w:rsidRDefault="006B7165" w:rsidP="006B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5" w:rsidRDefault="006B7165" w:rsidP="006B7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6B7165" w:rsidRDefault="006B7165" w:rsidP="006B7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65" w:rsidRDefault="006B7165" w:rsidP="006B7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 Процедура раскрытия конфликта интересов доводится до сведения всех работников Учреждения.</w:t>
      </w:r>
    </w:p>
    <w:p w:rsidR="006B7165" w:rsidRDefault="006B7165" w:rsidP="006B7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Устанавливаются следующие виды раскрытия конфликта интересов:</w:t>
      </w:r>
    </w:p>
    <w:p w:rsidR="006B7165" w:rsidRDefault="006B7165" w:rsidP="006B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приеме на работу;</w:t>
      </w:r>
    </w:p>
    <w:p w:rsidR="006B7165" w:rsidRDefault="006B7165" w:rsidP="006B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6B7165" w:rsidRDefault="006B7165" w:rsidP="006B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6B7165" w:rsidRDefault="006B7165" w:rsidP="006B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4.3. Раскрытие сведений о конфликте интересов осуществляется в письменном виде. </w:t>
      </w:r>
    </w:p>
    <w:p w:rsidR="006B7165" w:rsidRDefault="006B7165" w:rsidP="006B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Допустимо первоначальное раскрытие конфликта интересов в устной форме с последующей фиксацией в письменном виде.</w:t>
      </w:r>
    </w:p>
    <w:p w:rsidR="006B7165" w:rsidRDefault="006B7165" w:rsidP="006B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4.4. Прием сведений о возникающих (имеющихся) конфликтах интересов в Учреждении ведет ответственный работник по противодействию коррупции.</w:t>
      </w:r>
    </w:p>
    <w:p w:rsidR="006B7165" w:rsidRDefault="006B7165" w:rsidP="006B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4.5. Учреждение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6B7165" w:rsidRDefault="006B7165" w:rsidP="006B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Поступившая информация должна быть тщательно проверена ответственным работником  по противодействию коррупции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6B7165" w:rsidRDefault="006B7165" w:rsidP="006B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4.6. Итогом урегулирования конфликта интересов могут стать следующие решения:</w:t>
      </w:r>
    </w:p>
    <w:p w:rsidR="006B7165" w:rsidRDefault="006B7165" w:rsidP="006B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4.6.1. решение, что сведения, которые были представлены работником, не являются конфликтом интересов и, как следствие, не нуждаются в специальных способах урегулирования.</w:t>
      </w:r>
    </w:p>
    <w:p w:rsidR="006B7165" w:rsidRDefault="006B7165" w:rsidP="006B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4.6.2. решение, что конфликт интересов имеет место, при этом могут использоваться различные целесообразные способы его разрешения, в том числе:</w:t>
      </w:r>
    </w:p>
    <w:p w:rsidR="006B7165" w:rsidRDefault="006B7165" w:rsidP="006B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6B7165" w:rsidRDefault="006B7165" w:rsidP="006B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добровольный отказ работника Библиотеки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B7165" w:rsidRDefault="006B7165" w:rsidP="006B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пересмотр и изменение функциональных обязанностей работника;</w:t>
      </w:r>
    </w:p>
    <w:p w:rsidR="006B7165" w:rsidRDefault="006B7165" w:rsidP="006B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6B7165" w:rsidRDefault="006B7165" w:rsidP="006B7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работника от своего личного интереса, порождающего конфликт с интересами Учреждения;</w:t>
      </w:r>
    </w:p>
    <w:p w:rsidR="006B7165" w:rsidRDefault="006B7165" w:rsidP="006B7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увольнение работника из Учреждения по инициативе работника.</w:t>
      </w:r>
    </w:p>
    <w:p w:rsidR="006B7165" w:rsidRDefault="006B7165" w:rsidP="006B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4.7. Приведенный перечень способов разрешения конфликта интересов не является исчерпывающим. В каждом конкретном случае могут быть найдены иные формы его урегулирования.</w:t>
      </w:r>
    </w:p>
    <w:p w:rsidR="006B7165" w:rsidRDefault="006B7165" w:rsidP="006B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4.8. При разрешении имеющегося конфликта интересов выбирается наиболее "мягкая" мера урегулирования из возможных с учетом существующих обстоятельств. </w:t>
      </w:r>
    </w:p>
    <w:p w:rsidR="006B7165" w:rsidRDefault="006B7165" w:rsidP="006B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Более жесткие меры используются только в случае, когда это вызвано реальной необходимостью или в случае, если более "мягкие" меры оказались недостаточно эффективными. </w:t>
      </w:r>
    </w:p>
    <w:p w:rsidR="006B7165" w:rsidRDefault="006B7165" w:rsidP="006B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6B7165" w:rsidRDefault="006B7165" w:rsidP="005B0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Обязанности работников в связи с раскрытием и урегулированием конфликта интересов</w:t>
      </w:r>
    </w:p>
    <w:p w:rsidR="006B7165" w:rsidRDefault="006B7165" w:rsidP="006B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6B7165" w:rsidRDefault="006B7165" w:rsidP="006B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- руководствоваться интересами Учреждения без учета своих личных интересов, интересов своих родственников и друзей;</w:t>
      </w:r>
    </w:p>
    <w:p w:rsidR="006B7165" w:rsidRDefault="006B7165" w:rsidP="006B7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6B7165" w:rsidRDefault="006B7165" w:rsidP="006B7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6B7165" w:rsidRDefault="006B7165" w:rsidP="006B71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7165" w:rsidRDefault="006B7165" w:rsidP="006B71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9E4" w:rsidRDefault="006B7165" w:rsidP="005B0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="005B09E4">
        <w:rPr>
          <w:rFonts w:ascii="Times New Roman" w:eastAsia="Calibri" w:hAnsi="Times New Roman" w:cs="Times New Roman"/>
          <w:sz w:val="28"/>
          <w:szCs w:val="28"/>
        </w:rPr>
        <w:t xml:space="preserve"> МБУК «Нововладимировский КДЦ»          Т.Н. Симонова</w:t>
      </w:r>
    </w:p>
    <w:p w:rsidR="0091061A" w:rsidRPr="005B09E4" w:rsidRDefault="006B7165" w:rsidP="005B0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</w:p>
    <w:sectPr w:rsidR="0091061A" w:rsidRPr="005B09E4" w:rsidSect="0091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165"/>
    <w:rsid w:val="00416C74"/>
    <w:rsid w:val="00435BE4"/>
    <w:rsid w:val="005B09E4"/>
    <w:rsid w:val="006B7165"/>
    <w:rsid w:val="0091061A"/>
    <w:rsid w:val="009510BF"/>
    <w:rsid w:val="00EE5214"/>
    <w:rsid w:val="00F07FE1"/>
    <w:rsid w:val="00F4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5"/>
    <w:pPr>
      <w:spacing w:before="0"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cp:lastPrinted>2021-03-01T14:37:00Z</cp:lastPrinted>
  <dcterms:created xsi:type="dcterms:W3CDTF">2019-10-15T13:13:00Z</dcterms:created>
  <dcterms:modified xsi:type="dcterms:W3CDTF">2021-03-01T14:39:00Z</dcterms:modified>
</cp:coreProperties>
</file>