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РОССИЙСКАЯ ФЕДЕРАЦИЯ</w:t>
      </w:r>
    </w:p>
    <w:p w:rsidR="001F5B6B" w:rsidRDefault="001F5B6B" w:rsidP="001F5B6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КРАСНОДАРСКИЙ КРАЙ</w:t>
      </w:r>
    </w:p>
    <w:p w:rsidR="001F5B6B" w:rsidRDefault="001F5B6B" w:rsidP="001F5B6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АДМИНИСТРАЦИЯ НОВОВЛАДИМИРОВСКОГО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</w:p>
    <w:p w:rsidR="001F5B6B" w:rsidRDefault="001F5B6B" w:rsidP="001F5B6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ПОСЕЛЕНИЯ  ТБИЛИССКОГО РАЙОНА</w:t>
      </w: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Муниципальное бюджетное учреждение культуры</w:t>
      </w: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«Нововладимировский культурн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досуговый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центр»</w:t>
      </w: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</w:p>
    <w:p w:rsidR="001F5B6B" w:rsidRDefault="001F5B6B" w:rsidP="001F5B6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ПРИКАЗ                                                             </w:t>
      </w:r>
    </w:p>
    <w:p w:rsidR="001F5B6B" w:rsidRDefault="003C12AC" w:rsidP="001F5B6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11.01. 2022</w:t>
      </w:r>
      <w:r w:rsidR="001F5B6B">
        <w:rPr>
          <w:rFonts w:ascii="Times New Roman" w:hAnsi="Times New Roman"/>
          <w:sz w:val="28"/>
          <w:szCs w:val="28"/>
          <w:lang w:val="ru-RU"/>
        </w:rPr>
        <w:t xml:space="preserve"> г.                                                         </w:t>
      </w:r>
      <w:r w:rsidR="00BF50CB">
        <w:rPr>
          <w:rFonts w:ascii="Times New Roman" w:hAnsi="Times New Roman"/>
          <w:sz w:val="28"/>
          <w:szCs w:val="28"/>
          <w:lang w:val="ru-RU"/>
        </w:rPr>
        <w:t xml:space="preserve">                    №10/1</w:t>
      </w:r>
      <w:r w:rsidR="005E7D3B">
        <w:rPr>
          <w:rFonts w:ascii="Times New Roman" w:hAnsi="Times New Roman"/>
          <w:sz w:val="28"/>
          <w:szCs w:val="28"/>
          <w:lang w:val="ru-RU"/>
        </w:rPr>
        <w:t>-</w:t>
      </w:r>
      <w:r w:rsidR="00BF50CB">
        <w:rPr>
          <w:rFonts w:ascii="Times New Roman" w:hAnsi="Times New Roman"/>
          <w:sz w:val="28"/>
          <w:szCs w:val="28"/>
          <w:lang w:val="ru-RU"/>
        </w:rPr>
        <w:t>1</w:t>
      </w:r>
      <w:r w:rsidR="001F5B6B">
        <w:rPr>
          <w:rFonts w:ascii="Times New Roman" w:hAnsi="Times New Roman"/>
          <w:sz w:val="28"/>
          <w:szCs w:val="28"/>
          <w:lang w:val="ru-RU"/>
        </w:rPr>
        <w:t>- ОД</w:t>
      </w: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ововладимировская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 мерах по обеспечению доступа инвалидов к услугам культуры</w:t>
      </w: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В целях доступа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групп  населения в здании МБУК «Нововладимировский КДЦ» </w:t>
      </w: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ПРИКАЗЫВАЮ:</w:t>
      </w: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Вменить в обязанности и назначить  ответственными за кнопку «Вызов персонала»  оповещение работников КДЦ  о вызове и оказание помощи инвалидам для доступа в здание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ведение журналов : исправности кнопки вызова и приема на объекте инвалидов-  Морозову Александру Васильевну, уборщика  прои</w:t>
      </w:r>
      <w:r w:rsidR="003C12AC">
        <w:rPr>
          <w:rFonts w:ascii="Times New Roman" w:hAnsi="Times New Roman"/>
          <w:sz w:val="28"/>
          <w:szCs w:val="28"/>
          <w:lang w:val="ru-RU"/>
        </w:rPr>
        <w:t>зводственных помещений  с 11.01 по 31.12. 2022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2.Вменить в  должностные обязанности всем сотрудникам МБУК «Нововладимировский КДЦ»</w:t>
      </w:r>
      <w:r w:rsidR="00BF50CB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BF50CB">
        <w:rPr>
          <w:rFonts w:ascii="Times New Roman" w:hAnsi="Times New Roman"/>
          <w:sz w:val="28"/>
          <w:szCs w:val="28"/>
          <w:lang w:val="ru-RU"/>
        </w:rPr>
        <w:t>культорганизатору</w:t>
      </w:r>
      <w:proofErr w:type="spellEnd"/>
      <w:r w:rsidR="00BF50C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F50CB">
        <w:rPr>
          <w:rFonts w:ascii="Times New Roman" w:hAnsi="Times New Roman"/>
          <w:sz w:val="28"/>
          <w:szCs w:val="28"/>
          <w:lang w:val="ru-RU"/>
        </w:rPr>
        <w:t>Головиновой</w:t>
      </w:r>
      <w:proofErr w:type="spellEnd"/>
      <w:r w:rsidR="00BF50CB">
        <w:rPr>
          <w:rFonts w:ascii="Times New Roman" w:hAnsi="Times New Roman"/>
          <w:sz w:val="28"/>
          <w:szCs w:val="28"/>
          <w:lang w:val="ru-RU"/>
        </w:rPr>
        <w:t xml:space="preserve"> Таисии Алексеевне,</w:t>
      </w:r>
      <w:r>
        <w:rPr>
          <w:rFonts w:ascii="Times New Roman" w:hAnsi="Times New Roman"/>
          <w:sz w:val="28"/>
          <w:szCs w:val="28"/>
          <w:lang w:val="ru-RU"/>
        </w:rPr>
        <w:t xml:space="preserve"> звукорежиссеру Загорулько Александру Васильевичу, </w:t>
      </w:r>
      <w:r w:rsidR="00BF50CB">
        <w:rPr>
          <w:rFonts w:ascii="Times New Roman" w:hAnsi="Times New Roman"/>
          <w:sz w:val="28"/>
          <w:szCs w:val="28"/>
          <w:lang w:val="ru-RU"/>
        </w:rPr>
        <w:t xml:space="preserve"> руководителю кружка </w:t>
      </w:r>
      <w:proofErr w:type="spellStart"/>
      <w:r w:rsidR="00BF50CB">
        <w:rPr>
          <w:rFonts w:ascii="Times New Roman" w:hAnsi="Times New Roman"/>
          <w:sz w:val="28"/>
          <w:szCs w:val="28"/>
          <w:lang w:val="ru-RU"/>
        </w:rPr>
        <w:t>Олейниковой</w:t>
      </w:r>
      <w:proofErr w:type="spellEnd"/>
      <w:r w:rsidR="00BF50CB">
        <w:rPr>
          <w:rFonts w:ascii="Times New Roman" w:hAnsi="Times New Roman"/>
          <w:sz w:val="28"/>
          <w:szCs w:val="28"/>
          <w:lang w:val="ru-RU"/>
        </w:rPr>
        <w:t xml:space="preserve"> Татьяне Сергеевне,</w:t>
      </w:r>
      <w:r>
        <w:rPr>
          <w:rFonts w:ascii="Times New Roman" w:hAnsi="Times New Roman"/>
          <w:sz w:val="28"/>
          <w:szCs w:val="28"/>
          <w:lang w:val="ru-RU"/>
        </w:rPr>
        <w:t xml:space="preserve"> сторожам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BF50CB">
        <w:rPr>
          <w:rFonts w:ascii="Times New Roman" w:hAnsi="Times New Roman"/>
          <w:sz w:val="28"/>
          <w:szCs w:val="28"/>
          <w:lang w:val="ru-RU"/>
        </w:rPr>
        <w:t xml:space="preserve"> Лысенко Андрею Сергеевичу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BF50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Симонову Александру Алексеевичу, </w:t>
      </w:r>
      <w:r w:rsidR="003C12AC">
        <w:rPr>
          <w:rFonts w:ascii="Times New Roman" w:hAnsi="Times New Roman"/>
          <w:sz w:val="28"/>
          <w:szCs w:val="28"/>
          <w:lang w:val="ru-RU"/>
        </w:rPr>
        <w:t>Краснопольскому Виктору Васильевичу</w:t>
      </w:r>
      <w:r>
        <w:rPr>
          <w:rFonts w:ascii="Times New Roman" w:hAnsi="Times New Roman"/>
          <w:sz w:val="28"/>
          <w:szCs w:val="28"/>
          <w:lang w:val="ru-RU"/>
        </w:rPr>
        <w:t xml:space="preserve"> -  оказание ситуационной помощи инвалидам, в том числе по вызову с кнопки, а также оказание помощи инвалидам при посещении объекта.</w:t>
      </w: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3.Утвердить Порядок обеспечения доступности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маломобильным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группам населения услуг  в  МБУК «Нововладимировский КДЦ» </w:t>
      </w:r>
      <w:r w:rsidR="005E7D3B">
        <w:rPr>
          <w:rFonts w:ascii="Times New Roman" w:hAnsi="Times New Roman"/>
          <w:sz w:val="28"/>
          <w:szCs w:val="28"/>
          <w:lang w:val="ru-RU"/>
        </w:rPr>
        <w:t>(Приложение 1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D3B">
        <w:rPr>
          <w:rFonts w:ascii="Times New Roman" w:hAnsi="Times New Roman"/>
          <w:sz w:val="28"/>
          <w:szCs w:val="28"/>
          <w:lang w:val="ru-RU"/>
        </w:rPr>
        <w:t>)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Порядком обеспечения доступности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маломобильным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группам населения услуг МБУК «Нововладимировский КДЦ»   и размещения информации на объекте беру на себя.</w:t>
      </w: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</w:p>
    <w:p w:rsidR="001F5B6B" w:rsidRDefault="001F5B6B" w:rsidP="001F5B6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Т.Н. Симонова</w:t>
      </w:r>
    </w:p>
    <w:p w:rsidR="008F34F8" w:rsidRDefault="008F34F8"/>
    <w:sectPr w:rsidR="008F34F8" w:rsidSect="008F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5B6B"/>
    <w:rsid w:val="001F5B6B"/>
    <w:rsid w:val="002F5FB7"/>
    <w:rsid w:val="003C12AC"/>
    <w:rsid w:val="0040728E"/>
    <w:rsid w:val="005E7D3B"/>
    <w:rsid w:val="007A3462"/>
    <w:rsid w:val="00895E0E"/>
    <w:rsid w:val="008F34F8"/>
    <w:rsid w:val="00BF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6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cp:lastPrinted>2022-02-01T11:53:00Z</cp:lastPrinted>
  <dcterms:created xsi:type="dcterms:W3CDTF">2019-01-08T07:51:00Z</dcterms:created>
  <dcterms:modified xsi:type="dcterms:W3CDTF">2022-02-01T11:55:00Z</dcterms:modified>
</cp:coreProperties>
</file>